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660C" w:rsidRPr="0004660C" w:rsidRDefault="0004660C" w:rsidP="0004660C">
      <w:pPr>
        <w:shd w:val="clear" w:color="auto" w:fill="FFFFFF"/>
        <w:spacing w:after="120" w:line="240" w:lineRule="auto"/>
        <w:outlineLvl w:val="0"/>
        <w:rPr>
          <w:rFonts w:ascii="Arial" w:eastAsia="Times New Roman" w:hAnsi="Arial" w:cs="Arial"/>
          <w:color w:val="333333"/>
          <w:kern w:val="36"/>
          <w:sz w:val="48"/>
          <w:szCs w:val="48"/>
          <w:lang w:eastAsia="ru-RU"/>
        </w:rPr>
      </w:pPr>
      <w:proofErr w:type="spellStart"/>
      <w:r w:rsidRPr="0004660C">
        <w:rPr>
          <w:rFonts w:ascii="Arial" w:eastAsia="Times New Roman" w:hAnsi="Arial" w:cs="Arial"/>
          <w:color w:val="333333"/>
          <w:kern w:val="36"/>
          <w:sz w:val="48"/>
          <w:szCs w:val="48"/>
          <w:lang w:eastAsia="ru-RU"/>
        </w:rPr>
        <w:t>Apache</w:t>
      </w:r>
      <w:proofErr w:type="spellEnd"/>
      <w:r w:rsidRPr="0004660C">
        <w:rPr>
          <w:rFonts w:ascii="Arial" w:eastAsia="Times New Roman" w:hAnsi="Arial" w:cs="Arial"/>
          <w:color w:val="333333"/>
          <w:kern w:val="36"/>
          <w:sz w:val="48"/>
          <w:szCs w:val="48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kern w:val="36"/>
          <w:sz w:val="48"/>
          <w:szCs w:val="48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kern w:val="36"/>
          <w:sz w:val="48"/>
          <w:szCs w:val="48"/>
          <w:lang w:eastAsia="ru-RU"/>
        </w:rPr>
        <w:t xml:space="preserve"> для чайников</w:t>
      </w:r>
    </w:p>
    <w:p w:rsidR="00D101FC" w:rsidRPr="00D101FC" w:rsidRDefault="00D101F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929CA5"/>
          <w:sz w:val="27"/>
          <w:szCs w:val="27"/>
          <w:lang w:eastAsia="ru-RU"/>
        </w:rPr>
      </w:pPr>
      <w:hyperlink r:id="rId6" w:history="1">
        <w:r w:rsidRPr="007E0A78">
          <w:rPr>
            <w:rStyle w:val="a3"/>
            <w:rFonts w:ascii="Arial" w:eastAsia="Times New Roman" w:hAnsi="Arial" w:cs="Arial"/>
            <w:b/>
            <w:bCs/>
            <w:sz w:val="27"/>
            <w:szCs w:val="27"/>
            <w:lang w:eastAsia="ru-RU"/>
          </w:rPr>
          <w:t>https://habr.com/ru/articles/496182/#gallery</w:t>
        </w:r>
      </w:hyperlink>
    </w:p>
    <w:p w:rsidR="00D101FC" w:rsidRDefault="00D101F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929CA5"/>
          <w:sz w:val="27"/>
          <w:szCs w:val="27"/>
          <w:lang w:val="en-US" w:eastAsia="ru-RU"/>
        </w:rPr>
      </w:pP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lang w:eastAsia="ru-RU"/>
        </w:rPr>
        <w:t xml:space="preserve">Данная статья будет полезной тем, кто только начал знакомиться с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микросервисной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архитектурой и с сервисом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Apache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 xml:space="preserve">Материал не претендует на подробный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туториал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, но поможет быстро начать работу с данной технологией.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Я расскажу о том, как установить и настроить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Windows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10. Также мы создадим проект, используя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Intellij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IDEA 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Spring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Boot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</w:t>
      </w:r>
      <w:bookmarkStart w:id="0" w:name="habracut"/>
      <w:bookmarkEnd w:id="0"/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4660C" w:rsidP="0004660C">
      <w:pPr>
        <w:shd w:val="clear" w:color="auto" w:fill="FFFFFF"/>
        <w:spacing w:after="0" w:line="240" w:lineRule="auto"/>
        <w:outlineLvl w:val="3"/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</w:pPr>
      <w:r w:rsidRPr="0004660C"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  <w:t>Зачем?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Трудности в понимании тех или иных инструментов часто связаны с тем, что разработчик никогда не сталкивался с ситуациями, в которых эти инструменты могут понадобиться. С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всё обстоит точно также. Опишем ситуацию, в которой данная технология будет полезной. Если у вас монолитная архитектура приложения, </w:t>
      </w:r>
      <w:proofErr w:type="gram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то</w:t>
      </w:r>
      <w:proofErr w:type="gram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разумеется, никакая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вам не нужна. Всё меняется с переходом на микросервисы. По сути, каждый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микросервис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– это отдельная программа, выполняющая ту или иную функцию, и которая может быть запущена независимо от других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микросервисов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Микросервисы можно сравнить с сотрудниками в офисе, которые сидят за отдельными столами и независимо от коллег решают свою задачу. Работа такого распределённого коллектива немыслима без централизованной координации. Сотрудники должны иметь возможность обмениваться сообщениями и результатами своей работы между собой. Именно эту проблему и </w:t>
      </w:r>
      <w:proofErr w:type="gram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призвана</w:t>
      </w:r>
      <w:proofErr w:type="gram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решить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Apache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для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микросервисов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br/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Apache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является брокером сообщений. С его помощью микросервисы могут взаимодействовать друг с другом, посылая и получая важную информацию. Возникает вопрос, почему не использовать для этих целей обычный POST –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reqest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, в теле которого можно передать нужные данные и таким же образом получить ответ? У такого подхода есть ряд очевидных минусов. Например, продюсер (сервис, отправляющий сообщение) может отправить данные только в виде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response’а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в ответ на запрос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консьюмера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(сервиса, получающего данные). Допустим,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консьюмер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отправляет POST – запрос, и продюсер отвечает на него. В это время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консьюмер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по каким-то причинам не может принять полученный ответ. Что будет с данными? Они будут потеряны.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Консьюмеру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снова придётся отправлять запрос и надеяться, что данные, которые он хотел получить, за это время не изменились, и продюсер всё ещё готов принять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request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br/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Apache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решает эту и многие другие проблемы, возникающие при обмене сообщениями между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микросервисами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Не лишним будет напомнить, что бесперебойный и удобный обмен данными – одна из ключевых проблем, которую необходимо решить для обеспечения устойчивой работы </w:t>
      </w:r>
      <w:proofErr w:type="spellStart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микросервисной</w:t>
      </w:r>
      <w:proofErr w:type="spellEnd"/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архитектуры.</w:t>
      </w:r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4"/>
          <w:szCs w:val="24"/>
          <w:lang w:eastAsia="ru-RU"/>
        </w:rPr>
        <w:br/>
      </w:r>
    </w:p>
    <w:p w:rsidR="0004660C" w:rsidRPr="0004660C" w:rsidRDefault="0004660C" w:rsidP="0004660C">
      <w:pPr>
        <w:shd w:val="clear" w:color="auto" w:fill="FFFFFF"/>
        <w:spacing w:after="0" w:line="240" w:lineRule="auto"/>
        <w:outlineLvl w:val="3"/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</w:pPr>
      <w:r w:rsidRPr="0004660C"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  <w:t xml:space="preserve">Установка и настройка </w:t>
      </w:r>
      <w:proofErr w:type="spellStart"/>
      <w:r w:rsidRPr="0004660C"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  <w:t xml:space="preserve"> и </w:t>
      </w:r>
      <w:proofErr w:type="spellStart"/>
      <w:r w:rsidRPr="0004660C"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  <w:t>Apache</w:t>
      </w:r>
      <w:proofErr w:type="spellEnd"/>
      <w:r w:rsidRPr="0004660C"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  <w:t xml:space="preserve"> на </w:t>
      </w:r>
      <w:proofErr w:type="spellStart"/>
      <w:r w:rsidRPr="0004660C"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  <w:t>Windows</w:t>
      </w:r>
      <w:proofErr w:type="spellEnd"/>
      <w:r w:rsidRPr="0004660C">
        <w:rPr>
          <w:rFonts w:ascii="Arial" w:eastAsia="Times New Roman" w:hAnsi="Arial" w:cs="Arial"/>
          <w:b/>
          <w:color w:val="333333"/>
          <w:sz w:val="24"/>
          <w:szCs w:val="24"/>
          <w:lang w:eastAsia="ru-RU"/>
        </w:rPr>
        <w:t xml:space="preserve"> 10</w:t>
      </w:r>
    </w:p>
    <w:p w:rsidR="001E63EC" w:rsidRDefault="0004660C" w:rsidP="0004660C">
      <w:pPr>
        <w:shd w:val="clear" w:color="auto" w:fill="FFFFFF"/>
        <w:spacing w:after="0" w:line="240" w:lineRule="auto"/>
        <w:rPr>
          <w:noProof/>
          <w:lang w:val="en-US"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Первое, что надо знать для начала работы — это то, что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Apache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работает поверх сервиса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— это распределенный сервис конфигурирования и синхронизации, и это всё, что нам нужно знать о нём в данном контексте. Мы должны скачать, настроить и запустить его перед тем, как начать работу с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Прежде чем начать работу с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убедитесь, что у вас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установлен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настроен JRE.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hyperlink r:id="rId7" w:anchor="download" w:history="1">
        <w:r w:rsidRPr="001E63EC">
          <w:rPr>
            <w:rFonts w:ascii="Arial" w:eastAsia="Times New Roman" w:hAnsi="Arial" w:cs="Arial"/>
            <w:color w:val="548EAA"/>
            <w:u w:val="single"/>
            <w:lang w:eastAsia="ru-RU"/>
          </w:rPr>
          <w:t xml:space="preserve">Скачать свежею версию </w:t>
        </w:r>
        <w:proofErr w:type="spellStart"/>
        <w:r w:rsidRPr="001E63EC">
          <w:rPr>
            <w:rFonts w:ascii="Arial" w:eastAsia="Times New Roman" w:hAnsi="Arial" w:cs="Arial"/>
            <w:color w:val="548EAA"/>
            <w:u w:val="single"/>
            <w:lang w:eastAsia="ru-RU"/>
          </w:rPr>
          <w:t>ZooKeeper</w:t>
        </w:r>
        <w:proofErr w:type="spellEnd"/>
        <w:r w:rsidRPr="001E63EC">
          <w:rPr>
            <w:rFonts w:ascii="Arial" w:eastAsia="Times New Roman" w:hAnsi="Arial" w:cs="Arial"/>
            <w:color w:val="548EAA"/>
            <w:u w:val="single"/>
            <w:lang w:eastAsia="ru-RU"/>
          </w:rPr>
          <w:t xml:space="preserve"> можно с официального сайта</w:t>
        </w:r>
      </w:hyperlink>
      <w:r w:rsidRPr="0004660C">
        <w:rPr>
          <w:rFonts w:ascii="Arial" w:eastAsia="Times New Roman" w:hAnsi="Arial" w:cs="Arial"/>
          <w:color w:val="333333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Извлекаем из скаченного архива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ZooKeeper`а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файлы в какую-нибудь папку на диске.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  <w:t xml:space="preserve">В папке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с номером версии, находим папку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conf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в ней файл “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zoo_sample.cfg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”.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lastRenderedPageBreak/>
        <w:br/>
      </w:r>
      <w:r>
        <w:rPr>
          <w:noProof/>
          <w:lang w:eastAsia="ru-RU"/>
        </w:rPr>
        <w:drawing>
          <wp:inline distT="0" distB="0" distL="0" distR="0" wp14:anchorId="1ECCE7C4" wp14:editId="5A05D6E2">
            <wp:extent cx="4646428" cy="3765002"/>
            <wp:effectExtent l="0" t="0" r="190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5157" cy="37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>Копируем его и меняем название копии на “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zoo.cfg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”. Открываем файл-копию и находим в нём строчку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dataDir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=/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tmp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Прописываем в данной строчке полный путь к нашей папке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zookeeper-х.х.х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У меня это выглядит так: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dataDir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=C:\\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\\zookeeper-3.6.0</w:t>
      </w:r>
    </w:p>
    <w:p w:rsid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04660C">
        <w:rPr>
          <w:noProof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0465A75A" wp14:editId="4AD1E895">
            <wp:extent cx="4863003" cy="44444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1535" cy="44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lang w:eastAsia="ru-RU"/>
        </w:rPr>
        <w:lastRenderedPageBreak/>
        <w:t xml:space="preserve">Теперь добавим системную переменную среды: ZOOKEEPER_HOME = C:\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\zookeeper-3.4.9 и в конце системной переменной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Path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добавим запись: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 xml:space="preserve"> ;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>%ZOOKEEPER_HOME%\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bin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;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  <w:t>Запускаем командную строку и пишем команду: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zkserver</w:t>
      </w:r>
      <w:proofErr w:type="spellEnd"/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>Если всё сделано правильно, вы увидите примерно следующее.</w:t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3D7E4F23" wp14:editId="681D4488">
            <wp:extent cx="6312048" cy="3444949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8274" cy="34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Это означает, что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стартанул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нормально. Переходим непосредственно к установке и настройке сервера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Apache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 Скачиваем свежую версию с официального сайта и извлекаем содержимое архива: </w:t>
      </w:r>
      <w:hyperlink r:id="rId11" w:history="1">
        <w:r w:rsidRPr="001E63EC">
          <w:rPr>
            <w:rFonts w:ascii="Arial" w:eastAsia="Times New Roman" w:hAnsi="Arial" w:cs="Arial"/>
            <w:color w:val="548EAA"/>
            <w:u w:val="single"/>
            <w:lang w:eastAsia="ru-RU"/>
          </w:rPr>
          <w:t>kafka.apache.org/</w:t>
        </w:r>
        <w:proofErr w:type="spellStart"/>
        <w:r w:rsidRPr="001E63EC">
          <w:rPr>
            <w:rFonts w:ascii="Arial" w:eastAsia="Times New Roman" w:hAnsi="Arial" w:cs="Arial"/>
            <w:color w:val="548EAA"/>
            <w:u w:val="single"/>
            <w:lang w:eastAsia="ru-RU"/>
          </w:rPr>
          <w:t>downloads</w:t>
        </w:r>
        <w:proofErr w:type="spellEnd"/>
        <w:proofErr w:type="gramStart"/>
      </w:hyperlink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  <w:t>В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папке с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находим папку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config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в ней находим файл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server.properties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открываем его.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66DF293" wp14:editId="453B6687">
            <wp:extent cx="4401879" cy="347961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5852" cy="348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Находим строку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log.dirs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= 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tmp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kafka-logs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указываем в ней путь, куда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будет сохранять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логи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: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log.dirs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=c:/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kafka-logs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002FADAB" wp14:editId="67325DBD">
            <wp:extent cx="5426794" cy="4476307"/>
            <wp:effectExtent l="0" t="0" r="254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0207" cy="447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В этой же папке редактируем файл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zookeeper.properties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Строчку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dataDir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=/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tmp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меняем на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dataDir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=c:/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zookeeper-data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не забывая при этом, после имени диска указывать путь к своей папке с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Если вы всё сделали правильно, можно запускать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  <w:t xml:space="preserve">Для кого-то может оказаться неприятной неожиданностью, что никакого GUI для управления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lastRenderedPageBreak/>
        <w:t xml:space="preserve">нет. Возможно, это потому, что сервис рассчитан на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суровых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нёрдов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работающих исключительно с консолью. Так или иначе, для запуска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кафки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нам потребуется командная строка.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  <w:t xml:space="preserve">Сначала надо запустить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В папке с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кафкой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находим папку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bin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windows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, в ней находим файл для запуска сервиса zookeeper-server-start.bat, кликаем по нему. Ничего не происходит? Так и должно быть. Открываем в этой папке консоль и пишем: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 xml:space="preserve"> </w:t>
      </w:r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start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zookeeper-server-start.bat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val="en-US"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val="en-US"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>Опять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не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работает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? </w:t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Это норма. Всё потому что zookeeper-server-start.bat для своей работы требует параметры, прописанные в файле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zookeeper.properties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который, как мы помним, лежит в папке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config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 Пишем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в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консоль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>: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br/>
      </w:r>
      <w:r w:rsidRPr="0004660C">
        <w:rPr>
          <w:rFonts w:ascii="Arial" w:eastAsia="Times New Roman" w:hAnsi="Arial" w:cs="Arial"/>
          <w:color w:val="333333"/>
          <w:lang w:val="en-US"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start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zookeeper-server-start.bat c:\kafka\config\zookeeper.properties 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04660C">
        <w:rPr>
          <w:rFonts w:ascii="Arial" w:eastAsia="Times New Roman" w:hAnsi="Arial" w:cs="Arial"/>
          <w:color w:val="333333"/>
          <w:lang w:eastAsia="ru-RU"/>
        </w:rPr>
        <w:br/>
        <w:t xml:space="preserve">Теперь всё должно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стартануть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нормально.</w:t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5B8EDF6E" wp14:editId="0430A001">
            <wp:extent cx="6152515" cy="344932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>Ещё раз открываем консоль в этой папке (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не закрывать!) и запускаем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: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start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kafka-server-start.bat c:\kafka\config\server.properties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lang w:eastAsia="ru-RU"/>
        </w:rPr>
        <w:br/>
        <w:t>Для того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,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чтобы не писать каждый раз команды в командной строке, можно воспользоваться старым проверенным способом и создать батник со следующим содержимым: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start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C:\kafka\bin\windows\zookeeper-server-start.bat C:\kafka\config\zookeeper.properties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lastRenderedPageBreak/>
        <w:t>timeout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10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start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C:\kafka\bin\windows\kafka-server-start.bat C:\kafka\config\server.properties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Строка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timeout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10 нужна для того, чтобы задать паузу между запуском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Если вы всё сделали правильно, при клике на батник должны открыться две консоли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с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запущенным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kafka.Теперь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мы можем прямо из командной строки создать продюсера сообщений 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консьюмера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с нужными параметрами. Но, на практике это может понадобиться разве что для тестирования сервиса. Гораздо больше нас будет интересовать, как работать с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из IDEA.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4660C" w:rsidP="0004660C">
      <w:pPr>
        <w:shd w:val="clear" w:color="auto" w:fill="FFFFFF"/>
        <w:spacing w:after="0" w:line="240" w:lineRule="auto"/>
        <w:outlineLvl w:val="3"/>
        <w:rPr>
          <w:rFonts w:ascii="Arial" w:eastAsia="Times New Roman" w:hAnsi="Arial" w:cs="Arial"/>
          <w:b/>
          <w:color w:val="333333"/>
          <w:sz w:val="32"/>
          <w:szCs w:val="32"/>
          <w:lang w:eastAsia="ru-RU"/>
        </w:rPr>
      </w:pPr>
      <w:r w:rsidRPr="0004660C">
        <w:rPr>
          <w:rFonts w:ascii="Arial" w:eastAsia="Times New Roman" w:hAnsi="Arial" w:cs="Arial"/>
          <w:b/>
          <w:color w:val="333333"/>
          <w:sz w:val="32"/>
          <w:szCs w:val="32"/>
          <w:lang w:eastAsia="ru-RU"/>
        </w:rPr>
        <w:t xml:space="preserve">Работа с </w:t>
      </w:r>
      <w:proofErr w:type="spellStart"/>
      <w:r w:rsidRPr="0004660C">
        <w:rPr>
          <w:rFonts w:ascii="Arial" w:eastAsia="Times New Roman" w:hAnsi="Arial" w:cs="Arial"/>
          <w:b/>
          <w:color w:val="333333"/>
          <w:sz w:val="32"/>
          <w:szCs w:val="32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b/>
          <w:color w:val="333333"/>
          <w:sz w:val="32"/>
          <w:szCs w:val="32"/>
          <w:lang w:eastAsia="ru-RU"/>
        </w:rPr>
        <w:t xml:space="preserve"> из IDEA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Мы напишем максимально простое приложение, которое одновременно будет и продюсером 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консьюмером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сообщения, а затем добавим в него полезные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фичи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Создадим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новый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спринг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-проект. Удобнее всего делать это с помощью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спринг-инициалайзера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Добавляем зависимости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org.springframework.kafka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spring-boot-starter-web</w:t>
      </w:r>
      <w:proofErr w:type="spellEnd"/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="00B7184E">
        <w:rPr>
          <w:noProof/>
          <w:lang w:eastAsia="ru-RU"/>
        </w:rPr>
        <w:drawing>
          <wp:inline distT="0" distB="0" distL="0" distR="0" wp14:anchorId="5C4B4720" wp14:editId="54D563C9">
            <wp:extent cx="6152515" cy="332168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="00B7184E">
        <w:rPr>
          <w:noProof/>
          <w:lang w:eastAsia="ru-RU"/>
        </w:rPr>
        <w:lastRenderedPageBreak/>
        <w:drawing>
          <wp:inline distT="0" distB="0" distL="0" distR="0" wp14:anchorId="0EC85D93" wp14:editId="4BB4F908">
            <wp:extent cx="6152515" cy="3288030"/>
            <wp:effectExtent l="0" t="0" r="63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>В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итоге файл pom.xml должен выглядеть так: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="00B7184E">
        <w:rPr>
          <w:noProof/>
          <w:lang w:eastAsia="ru-RU"/>
        </w:rPr>
        <w:drawing>
          <wp:inline distT="0" distB="0" distL="0" distR="0" wp14:anchorId="5A1099B2" wp14:editId="56DF66C9">
            <wp:extent cx="6152515" cy="331597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>Для того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,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чтобы отправлять сообщения, нам потребуется объект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KafkaTemplate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&lt;K, V&gt;. Как мы видим объект является типизированным. Первый параметр – это тип ключа, второй – самого сообщения. Пока оба параметра мы укажем как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String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 Объект будем создавать в классе-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рестконтроллере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Объявим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KafkaTemplate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попросим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Spring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инициализировать его, поставив аннотацию 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fldChar w:fldCharType="begin"/>
      </w:r>
      <w:r w:rsidRPr="0004660C">
        <w:rPr>
          <w:rFonts w:ascii="Arial" w:eastAsia="Times New Roman" w:hAnsi="Arial" w:cs="Arial"/>
          <w:color w:val="333333"/>
          <w:lang w:eastAsia="ru-RU"/>
        </w:rPr>
        <w:instrText xml:space="preserve"> HYPERLINK "https://habr.com/ru/users/autowired/" </w:instrText>
      </w:r>
      <w:r w:rsidRPr="0004660C">
        <w:rPr>
          <w:rFonts w:ascii="Arial" w:eastAsia="Times New Roman" w:hAnsi="Arial" w:cs="Arial"/>
          <w:color w:val="333333"/>
          <w:lang w:eastAsia="ru-RU"/>
        </w:rPr>
        <w:fldChar w:fldCharType="separate"/>
      </w:r>
      <w:r w:rsidRPr="000A04A4">
        <w:rPr>
          <w:rFonts w:ascii="Arial" w:eastAsia="Times New Roman" w:hAnsi="Arial" w:cs="Arial"/>
          <w:color w:val="548EAA"/>
          <w:u w:val="single"/>
          <w:lang w:eastAsia="ru-RU"/>
        </w:rPr>
        <w:t>Autowired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fldChar w:fldCharType="end"/>
      </w:r>
      <w:r w:rsidRPr="0004660C">
        <w:rPr>
          <w:rFonts w:ascii="Arial" w:eastAsia="Times New Roman" w:hAnsi="Arial" w:cs="Arial"/>
          <w:color w:val="333333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Autowired</w:t>
      </w:r>
      <w:proofErr w:type="spellEnd"/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KafkaTemplate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&lt;String, String&gt;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kafkaTemplate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;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В принципе, наш продюсер готов. Всё что осталось сделать – это вызвать у него метод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send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(). Имеется несколько перегруженных вариантов данного метода. Мы используем в нашем проекте вариант с 3 параметрами —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send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(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String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topic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K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key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V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data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). Так как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KafkaTemplate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типизирован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lastRenderedPageBreak/>
        <w:t>String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-ом, то ключ и данные в методе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send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будут являться строкой. Первым параметром указывается топик, то есть тема, в которую будут отправляться сообщения, и на которую могут подписываться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консьюмеры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чтобы их получать. Если топик, указанный в методе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send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не существует, он будет создан автоматически. Полный те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кст кл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>асса выглядит так.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RestController</w:t>
      </w:r>
      <w:proofErr w:type="spellEnd"/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RequestMapping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("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")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proofErr w:type="spellStart"/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eastAsia="ru-RU"/>
        </w:rPr>
        <w:t>public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eastAsia="ru-RU"/>
        </w:rPr>
        <w:t>class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eastAsia="ru-RU"/>
        </w:rPr>
        <w:t>MsgController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 xml:space="preserve"> {</w:t>
      </w:r>
      <w:proofErr w:type="gramEnd"/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 xml:space="preserve">   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Autowired</w:t>
      </w:r>
      <w:proofErr w:type="spellEnd"/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KafkaTemplate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&lt;String, String&gt;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kafkaTemplate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PostMapping</w:t>
      </w:r>
      <w:proofErr w:type="spellEnd"/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void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sendOrder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 xml:space="preserve">(String 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msgId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 xml:space="preserve">, String 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kafkaTemplate.send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gramEnd"/>
      <w:r w:rsidRPr="0004660C">
        <w:rPr>
          <w:rFonts w:ascii="Consolas" w:eastAsia="Times New Roman" w:hAnsi="Consolas" w:cs="Consolas"/>
          <w:color w:val="718C00"/>
          <w:sz w:val="20"/>
          <w:szCs w:val="20"/>
          <w:lang w:val="en-US" w:eastAsia="ru-RU"/>
        </w:rPr>
        <w:t>"</w:t>
      </w:r>
      <w:proofErr w:type="spellStart"/>
      <w:r w:rsidRPr="0004660C">
        <w:rPr>
          <w:rFonts w:ascii="Consolas" w:eastAsia="Times New Roman" w:hAnsi="Consolas" w:cs="Consolas"/>
          <w:color w:val="718C00"/>
          <w:sz w:val="20"/>
          <w:szCs w:val="20"/>
          <w:lang w:val="en-US"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718C00"/>
          <w:sz w:val="20"/>
          <w:szCs w:val="20"/>
          <w:lang w:val="en-US" w:eastAsia="ru-RU"/>
        </w:rPr>
        <w:t>"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msgId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}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Контроллер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мапится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на </w:t>
      </w:r>
      <w:hyperlink r:id="rId18" w:history="1">
        <w:r w:rsidRPr="00C64EB6">
          <w:rPr>
            <w:rFonts w:ascii="Arial" w:eastAsia="Times New Roman" w:hAnsi="Arial" w:cs="Arial"/>
            <w:color w:val="548EAA"/>
            <w:u w:val="single"/>
            <w:lang w:eastAsia="ru-RU"/>
          </w:rPr>
          <w:t>localhost</w:t>
        </w:r>
      </w:hyperlink>
      <w:r w:rsidRPr="0004660C">
        <w:rPr>
          <w:rFonts w:ascii="Arial" w:eastAsia="Times New Roman" w:hAnsi="Arial" w:cs="Arial"/>
          <w:color w:val="333333"/>
          <w:lang w:eastAsia="ru-RU"/>
        </w:rPr>
        <w:t>:8080/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msg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, в теле запроса передаётся ключ и само сообщений.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  <w:t xml:space="preserve">Отправитель сообщений готов, теперь создадим слушателя.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Spring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так же позволяет </w:t>
      </w:r>
      <w:proofErr w:type="spellStart"/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c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>делать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это без особых усилий. Достаточно создать метод и пометить его аннотацией @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KafkaListener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, в параметрах которой можно указать только топик, который будет слушаться. В нашем случае это выглядит так.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KafkaListener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(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topics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="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")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>У самого метода, помеченного аннотацией, можно указать один принимаемый параметр, имеющий тип сообщения, передаваемого продюсером.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  <w:t xml:space="preserve">Класс, в котором будет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 xml:space="preserve">создаваться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консьюмер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необходимо пометить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аннотацией @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EnableKafka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EnableKafka</w:t>
      </w:r>
      <w:proofErr w:type="spellEnd"/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SpringBootApplication</w:t>
      </w:r>
      <w:proofErr w:type="spellEnd"/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class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SimpleKafkaExampleApplication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KafkaListener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(</w:t>
      </w:r>
      <w:proofErr w:type="gram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topics="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")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void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msgListener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 xml:space="preserve">(String 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System.out.println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static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void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main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 xml:space="preserve">(String[] 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args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SpringApplication.run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SimpleKafkaExampleApplication.class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args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}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lastRenderedPageBreak/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Так же в файле настроек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application.property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необходимо указать параметр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консьюмера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groupe-id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Если этого не сделать, приложение не запустится. Параметр имеет тип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String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может быть любым.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spring.kafka.consumer.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group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-id=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app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.1</w:t>
      </w:r>
    </w:p>
    <w:p w:rsidR="00010080" w:rsidRPr="00C64EB6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val="en-US"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Наш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простейший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кафка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-проект готов. У нас есть отправитель и получатель сообщений. Осталось только запустить. Для начала запускаем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ZooKeeper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с помощью батника, который мы написали ранее, затем запускаем наше приложение. Отправлять запрос удобнее всего с помощью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Postman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В теле запроса не забываем указывать параметры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msgId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msg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10080" w:rsidRDefault="00010080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18B6EC8" wp14:editId="62EE7375">
            <wp:extent cx="6152515" cy="330390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80" w:rsidRPr="00C64EB6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val="en-US"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Если мы видим в IDEA такую картину,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значит всё работает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: продюсер отправил сообщение,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консьюмер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получил его и вывел в консоль.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10080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D6768BF" wp14:editId="3D3AA369">
            <wp:extent cx="6152515" cy="3329940"/>
            <wp:effectExtent l="0" t="0" r="63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60C"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="0004660C"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</w:p>
    <w:p w:rsidR="0004660C" w:rsidRPr="0004660C" w:rsidRDefault="0004660C" w:rsidP="0004660C">
      <w:pPr>
        <w:shd w:val="clear" w:color="auto" w:fill="FFFFFF"/>
        <w:spacing w:after="0" w:line="240" w:lineRule="auto"/>
        <w:outlineLvl w:val="3"/>
        <w:rPr>
          <w:rFonts w:ascii="Arial" w:eastAsia="Times New Roman" w:hAnsi="Arial" w:cs="Arial"/>
          <w:b/>
          <w:color w:val="333333"/>
          <w:sz w:val="32"/>
          <w:szCs w:val="32"/>
          <w:lang w:eastAsia="ru-RU"/>
        </w:rPr>
      </w:pPr>
      <w:r w:rsidRPr="0004660C">
        <w:rPr>
          <w:rFonts w:ascii="Arial" w:eastAsia="Times New Roman" w:hAnsi="Arial" w:cs="Arial"/>
          <w:b/>
          <w:color w:val="333333"/>
          <w:sz w:val="32"/>
          <w:szCs w:val="32"/>
          <w:lang w:eastAsia="ru-RU"/>
        </w:rPr>
        <w:t>Усложняем проект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Реальные проекты с использованием </w:t>
      </w:r>
      <w:proofErr w:type="spellStart"/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конечно же сложнее, чем тот, который мы создали. Теперь, когда мы разобрались с базовыми функциями сервиса, рассмотрим, какие дополнительные возможности он предоставляет. Для начала усовершенствуем продюсера.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  <w:t xml:space="preserve">Если вы открывали метод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send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(), то могли заметить, что у всех его вариантов есть возвращаемое значение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ListenableFuture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&lt;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SendResult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&lt;K, V&gt;&gt;. Сейчас мы не будем подробно рассматривать возможности данного интерфейса. Здесь будет достаточно сказать, что он нужен для просмотра результата отправки сообщения.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PostMapping</w:t>
      </w:r>
      <w:proofErr w:type="spellEnd"/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void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sendMsg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 xml:space="preserve">(String 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msgId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 xml:space="preserve">, String 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ListenableFuture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&lt;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SendResult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&lt;String, String&gt;&gt; future =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kafkaTemplate.send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gramEnd"/>
      <w:r w:rsidRPr="0004660C">
        <w:rPr>
          <w:rFonts w:ascii="Consolas" w:eastAsia="Times New Roman" w:hAnsi="Consolas" w:cs="Consolas"/>
          <w:color w:val="718C00"/>
          <w:sz w:val="20"/>
          <w:szCs w:val="20"/>
          <w:lang w:val="en-US" w:eastAsia="ru-RU"/>
        </w:rPr>
        <w:t>"</w:t>
      </w:r>
      <w:proofErr w:type="spellStart"/>
      <w:r w:rsidRPr="0004660C">
        <w:rPr>
          <w:rFonts w:ascii="Consolas" w:eastAsia="Times New Roman" w:hAnsi="Consolas" w:cs="Consolas"/>
          <w:color w:val="718C00"/>
          <w:sz w:val="20"/>
          <w:szCs w:val="20"/>
          <w:lang w:val="en-US"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718C00"/>
          <w:sz w:val="20"/>
          <w:szCs w:val="20"/>
          <w:lang w:val="en-US" w:eastAsia="ru-RU"/>
        </w:rPr>
        <w:t>"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msgId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future.addCallback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System.out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::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println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System.err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::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println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kafkaTemplate.flush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}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val="en-US"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>Метод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val="en-US" w:eastAsia="ru-RU"/>
        </w:rPr>
        <w:t>addCallback</w:t>
      </w:r>
      <w:proofErr w:type="spellEnd"/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() </w:t>
      </w:r>
      <w:r w:rsidRPr="0004660C">
        <w:rPr>
          <w:rFonts w:ascii="Arial" w:eastAsia="Times New Roman" w:hAnsi="Arial" w:cs="Arial"/>
          <w:color w:val="333333"/>
          <w:lang w:eastAsia="ru-RU"/>
        </w:rPr>
        <w:t>принимает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два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параметра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– </w:t>
      </w:r>
      <w:proofErr w:type="spellStart"/>
      <w:r w:rsidRPr="0004660C">
        <w:rPr>
          <w:rFonts w:ascii="Arial" w:eastAsia="Times New Roman" w:hAnsi="Arial" w:cs="Arial"/>
          <w:color w:val="333333"/>
          <w:lang w:val="en-US" w:eastAsia="ru-RU"/>
        </w:rPr>
        <w:t>SuccessCallback</w:t>
      </w:r>
      <w:proofErr w:type="spellEnd"/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и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val="en-US" w:eastAsia="ru-RU"/>
        </w:rPr>
        <w:t>FailureCallback</w:t>
      </w:r>
      <w:proofErr w:type="spellEnd"/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. </w:t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Оба они являются функциональными интерфейсами. Из названия можно понять, что метод первого будет вызван в результате успешной отправки сообщения, второго – в результате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ошибки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.Т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>еперь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, если мы запустим проект, то увидим на консоли примерно следующее: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SendResult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[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producerRecord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=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ProducerRecord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topic=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, partition=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null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, headers=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RecordHeaders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(headers = [],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isReadOnly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=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true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), key=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1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,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value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=Hello, world!, timestamp=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null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),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recordMetadata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=msg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-0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@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6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]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Посмотрим ещё раз внимательно на нашего продюсера. Интересно, что будет если в качестве </w:t>
      </w:r>
      <w:r w:rsidRPr="0004660C">
        <w:rPr>
          <w:rFonts w:ascii="Arial" w:eastAsia="Times New Roman" w:hAnsi="Arial" w:cs="Arial"/>
          <w:color w:val="333333"/>
          <w:lang w:eastAsia="ru-RU"/>
        </w:rPr>
        <w:lastRenderedPageBreak/>
        <w:t xml:space="preserve">ключа будет не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String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а, допустим,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Long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, а в качестве передаваемого сообщения и того хуже – какая-нибудь сложная DTO? Попробуем для начала изменить ключ на числовое значение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…</w:t>
      </w:r>
      <w:r w:rsidRPr="0004660C">
        <w:rPr>
          <w:rFonts w:ascii="Arial" w:eastAsia="Times New Roman" w:hAnsi="Arial" w:cs="Arial"/>
          <w:color w:val="333333"/>
          <w:lang w:eastAsia="ru-RU"/>
        </w:rPr>
        <w:br/>
        <w:t>Е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сли мы укажем в продюсере в качестве ключа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Long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то приложение нормально запуститься, но при попытке отправить сообщение будет выброшен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ClassCastException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будет сообщено, что класс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Long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не может быть приведён к классу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String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="00451D5C">
        <w:rPr>
          <w:noProof/>
          <w:lang w:eastAsia="ru-RU"/>
        </w:rPr>
        <w:drawing>
          <wp:inline distT="0" distB="0" distL="0" distR="0" wp14:anchorId="629390B3" wp14:editId="003EEBBB">
            <wp:extent cx="6152515" cy="3328035"/>
            <wp:effectExtent l="0" t="0" r="63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Если мы попробуем вручную создать объект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KafkaTemplate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то увидим, что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в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конструктор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в качестве параметра передаётся объект интерфейса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ProducerFactory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&lt;K, V&gt;, например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DefaultKafkaProducerFactory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&lt;&gt;. Для того, чтобы создать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DefaultKafkaProducerFactory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нам нужно в его конструктор передать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Map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содержащий настройки продюсера. Весь код по конфигурации и созданию продюсера вынесем в отдельный класс. Для этого создадим пакет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config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в нём класс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KafkaProducerConfig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@Configuration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class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KafkaProducerConfig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String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kafkaServer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=</w:t>
      </w:r>
      <w:r w:rsidRPr="0004660C">
        <w:rPr>
          <w:rFonts w:ascii="Consolas" w:eastAsia="Times New Roman" w:hAnsi="Consolas" w:cs="Consolas"/>
          <w:color w:val="718C00"/>
          <w:sz w:val="20"/>
          <w:szCs w:val="20"/>
          <w:lang w:val="en-US" w:eastAsia="ru-RU"/>
        </w:rPr>
        <w:t>"localhost:9092"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@Bean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Map&lt;String, Object&gt;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producerConfigs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()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Map&lt;String, Object&gt; props =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new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HashMap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&lt;</w:t>
      </w:r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&gt;(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props.put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ProducerConfig.BOOTSTRAP_SERVERS_CONFIG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,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kafkaServer</w:t>
      </w:r>
      <w:proofErr w:type="spellEnd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props.put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ProducerConfig.KEY_SERIALIZER_CLASS_CONFIG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,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       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LongSerializer.class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props.put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ProducerConfig.VALUE_SERIALIZER_CLASS_CONFIG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,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       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StringSerializer.class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return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props;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@Bean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&lt;Long, String&gt;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producerFactory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()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lastRenderedPageBreak/>
        <w:t xml:space="preserve">    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return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new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DefaultKafkaProducerFactory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&lt;&gt;(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producerConfigs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());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@Bean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KafkaTemplate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&lt;Long, String&gt;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kafkaTemplate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()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eastAsia="ru-RU"/>
        </w:rPr>
        <w:t>return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eastAsia="ru-RU"/>
        </w:rPr>
        <w:t>new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KafkaTemplate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&lt;&gt;(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producerFactory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());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 xml:space="preserve">    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}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val="en-US"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В методе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producerConfigs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() создаём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мапу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с конфигурациями и в качестве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сериализатора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для ключа указываем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LongSerializer.class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Запускаем, отправляем запрос из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Postman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видим, что теперь всё работает, как надо: продюсер отправляет сообщение, 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консьюмер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принимает его.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  <w:t xml:space="preserve">Теперь изменим тип передаваемого значения. Что если у нас не стандартный класс из библиотеки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Java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а какой-нибудь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кастомный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DTO. Допустим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такой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>.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br/>
      </w:r>
      <w:r w:rsidRPr="0004660C">
        <w:rPr>
          <w:rFonts w:ascii="Arial" w:eastAsia="Times New Roman" w:hAnsi="Arial" w:cs="Arial"/>
          <w:color w:val="333333"/>
          <w:lang w:val="en-US"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@Data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class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UserDto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Long age;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String name;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Address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address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@Data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AllArgsConstructor</w:t>
      </w:r>
      <w:proofErr w:type="spellEnd"/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class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Address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String country;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String city;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String street;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Long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homeNumber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spell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eastAsia="ru-RU"/>
        </w:rPr>
        <w:t>private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Long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flatNumber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}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Для отправки DTO в качестве сообщения, нужно внести некоторые изменения в конфигурацию продюсера. В качестве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сериализатора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значения сообщения укажем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JsonSerializer.class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не забудем везде изменить тип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String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UserDto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@Configuration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class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KafkaProducerConfig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String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kafkaServer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=</w:t>
      </w:r>
      <w:r w:rsidRPr="0004660C">
        <w:rPr>
          <w:rFonts w:ascii="Consolas" w:eastAsia="Times New Roman" w:hAnsi="Consolas" w:cs="Consolas"/>
          <w:color w:val="718C00"/>
          <w:sz w:val="20"/>
          <w:szCs w:val="20"/>
          <w:lang w:val="en-US" w:eastAsia="ru-RU"/>
        </w:rPr>
        <w:t>"localhost:9092"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@Bean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Map&lt;String, Object&gt;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producerConfigs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()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lastRenderedPageBreak/>
        <w:t xml:space="preserve">        Map&lt;String, Object&gt; props =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new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HashMap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&lt;</w:t>
      </w:r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&gt;(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props.put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ProducerConfig.BOOTSTRAP_SERVERS_CONFIG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,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kafkaServer</w:t>
      </w:r>
      <w:proofErr w:type="spellEnd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props.put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ProducerConfig.KEY_SERIALIZER_CLASS_CONFIG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,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       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LongSerializer.class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props.put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ProducerConfig.VALUE_SERIALIZER_CLASS_CONFIG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,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       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JsonSerializer.class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return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props;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@Bean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&lt;Long,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UserDto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&gt;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producerFactory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()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return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new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DefaultKafkaProducerFactory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&lt;&gt;(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producerConfigs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());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@Bean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KafkaTemplate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&lt;Long,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UserDto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&gt;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kafkaTemplate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()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return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new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KafkaTemplate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&lt;&gt;(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producerFactory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());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}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val="en-US"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>Отправим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сообщение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. </w:t>
      </w:r>
      <w:r w:rsidRPr="0004660C">
        <w:rPr>
          <w:rFonts w:ascii="Arial" w:eastAsia="Times New Roman" w:hAnsi="Arial" w:cs="Arial"/>
          <w:color w:val="333333"/>
          <w:lang w:eastAsia="ru-RU"/>
        </w:rPr>
        <w:t>В консоль будет выведена следующая строка: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="003E75A5">
        <w:rPr>
          <w:noProof/>
          <w:lang w:eastAsia="ru-RU"/>
        </w:rPr>
        <w:drawing>
          <wp:inline distT="0" distB="0" distL="0" distR="0" wp14:anchorId="0543C516" wp14:editId="38B4F18D">
            <wp:extent cx="6152515" cy="3295015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Теперь займёмся усложнением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консьюмера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До этого наш метод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public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void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msgListener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(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String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msg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), помеченный аннотацией @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KafkaListener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(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topics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=«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msg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») в качестве параметра принимал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String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выводил его на консоль. Как быть, если мы хотим получить другие параметры передаваемого сообщения, например, ключ или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партицию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? В этом случае тип передаваемого значения необходимо изменить.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KafkaListener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(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topics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="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msg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")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void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orderListener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(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ConsumerRecord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 xml:space="preserve">&lt;Long, 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UserDto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&gt; record)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System.out.println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record.partition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());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lastRenderedPageBreak/>
        <w:t xml:space="preserve">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System.out.println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record.key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());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System.out.println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record.value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());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  <w:t>}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Из объекта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ConsumerRecord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мы можем получить все интересующие нас параметры.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="003E75A5">
        <w:rPr>
          <w:noProof/>
          <w:lang w:eastAsia="ru-RU"/>
        </w:rPr>
        <w:drawing>
          <wp:inline distT="0" distB="0" distL="0" distR="0" wp14:anchorId="46D3F9FC" wp14:editId="5F53A066">
            <wp:extent cx="6152515" cy="3258185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Мы видим, что вместо ключа на консоль выводятся какие-то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кракозябры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Это потому, что для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десериализации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ключа по умолчанию используется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StringDeserializer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и если мы хотим, чтобы ключ в целочисленном формате корректно отображался, мы должны изменить его на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LongDeserializer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. Для настройки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консьюмера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в пакете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config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создадим класс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KafkaConsumerConfig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.</w:t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eastAsia="ru-RU"/>
        </w:rPr>
      </w:pPr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@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eastAsia="ru-RU"/>
        </w:rPr>
        <w:t>Configuration</w:t>
      </w:r>
      <w:proofErr w:type="spellEnd"/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class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KafkaConsumerConfig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@Value(</w:t>
      </w:r>
      <w:proofErr w:type="gram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"${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spring.kafka.bootstrap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-servers}")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String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kafkaServer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@Value(</w:t>
      </w:r>
      <w:proofErr w:type="gram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"${</w:t>
      </w:r>
      <w:proofErr w:type="spellStart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spring.kafka.consumer.group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-id}")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private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String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kafkaGroupId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@Bean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Map&lt;String, Object&gt;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consumerConfigs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()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Map&lt;String, Object&gt; props =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new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HashMap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&lt;</w:t>
      </w:r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&gt;(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props.put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ConsumerConfig.BOOTSTRAP_SERVERS_CONFIG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kafkaServer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props.put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ConsumerConfig.KEY_DESERIALIZER_CLASS_CONFIG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LongDeserializer.class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props.put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ConsumerConfig.VALUE_DESERIALIZER_CLASS_CONFIG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StringDeserializer.class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props.put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ConsumerConfig.GROUP_ID_CONFIG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kafkaGroupId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return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props;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@Bean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KafkaListenerContainerFactory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&lt;?&gt;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kafkaListenerContainerFactory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()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ConcurrentKafkaListenerContainerFactory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&lt;Long,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UserDto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&gt; factory =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    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new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ConcurrentKafkaListenerContainerFactory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&lt;&gt;();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factory.setConsumerFactory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</w:t>
      </w:r>
      <w:proofErr w:type="spellStart"/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consumerFactory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());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return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factory;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@Bean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public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ConsumerFactory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&lt;Long,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UserDto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&gt; </w:t>
      </w:r>
      <w:proofErr w:type="spellStart"/>
      <w:r w:rsidRPr="0004660C">
        <w:rPr>
          <w:rFonts w:ascii="Consolas" w:eastAsia="Times New Roman" w:hAnsi="Consolas" w:cs="Consolas"/>
          <w:b/>
          <w:bCs/>
          <w:color w:val="4271AE"/>
          <w:sz w:val="20"/>
          <w:szCs w:val="20"/>
          <w:lang w:val="en-US" w:eastAsia="ru-RU"/>
        </w:rPr>
        <w:t>consumerFactory</w:t>
      </w:r>
      <w:proofErr w:type="spellEnd"/>
      <w:r w:rsidRPr="0004660C">
        <w:rPr>
          <w:rFonts w:ascii="Consolas" w:eastAsia="Times New Roman" w:hAnsi="Consolas" w:cs="Consolas"/>
          <w:color w:val="F5871F"/>
          <w:sz w:val="20"/>
          <w:szCs w:val="20"/>
          <w:lang w:val="en-US" w:eastAsia="ru-RU"/>
        </w:rPr>
        <w:t>()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{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    </w:t>
      </w:r>
      <w:proofErr w:type="gramStart"/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return</w:t>
      </w:r>
      <w:proofErr w:type="gram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r w:rsidRPr="0004660C">
        <w:rPr>
          <w:rFonts w:ascii="Consolas" w:eastAsia="Times New Roman" w:hAnsi="Consolas" w:cs="Consolas"/>
          <w:b/>
          <w:bCs/>
          <w:color w:val="8959A8"/>
          <w:sz w:val="20"/>
          <w:szCs w:val="20"/>
          <w:lang w:val="en-US" w:eastAsia="ru-RU"/>
        </w:rPr>
        <w:t>new</w:t>
      </w: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DefaultKafkaConsumerFactory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&lt;&gt;(</w:t>
      </w:r>
      <w:proofErr w:type="spellStart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consumerConfigs</w:t>
      </w:r>
      <w:proofErr w:type="spellEnd"/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());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 xml:space="preserve">    }</w:t>
      </w:r>
    </w:p>
    <w:p w:rsidR="0004660C" w:rsidRPr="0004660C" w:rsidRDefault="0004660C" w:rsidP="0004660C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04660C">
        <w:rPr>
          <w:rFonts w:ascii="Consolas" w:eastAsia="Times New Roman" w:hAnsi="Consolas" w:cs="Consolas"/>
          <w:color w:val="4D4D4C"/>
          <w:sz w:val="20"/>
          <w:szCs w:val="20"/>
          <w:lang w:val="en-US" w:eastAsia="ru-RU"/>
        </w:rPr>
        <w:t>}</w:t>
      </w:r>
    </w:p>
    <w:p w:rsidR="0004660C" w:rsidRPr="0004660C" w:rsidRDefault="0004660C" w:rsidP="000466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04660C">
        <w:rPr>
          <w:rFonts w:ascii="Arial" w:eastAsia="Times New Roman" w:hAnsi="Arial" w:cs="Arial"/>
          <w:color w:val="333333"/>
          <w:sz w:val="27"/>
          <w:szCs w:val="27"/>
          <w:lang w:val="en-US"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>Класс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val="en-US" w:eastAsia="ru-RU"/>
        </w:rPr>
        <w:t>KafkaConsumerConfig</w:t>
      </w:r>
      <w:proofErr w:type="spellEnd"/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очень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похож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на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val="en-US" w:eastAsia="ru-RU"/>
        </w:rPr>
        <w:t>KafkaProducerConfig</w:t>
      </w:r>
      <w:proofErr w:type="spellEnd"/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, </w:t>
      </w:r>
      <w:r w:rsidRPr="0004660C">
        <w:rPr>
          <w:rFonts w:ascii="Arial" w:eastAsia="Times New Roman" w:hAnsi="Arial" w:cs="Arial"/>
          <w:color w:val="333333"/>
          <w:lang w:eastAsia="ru-RU"/>
        </w:rPr>
        <w:t>который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мы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создавали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 </w:t>
      </w:r>
      <w:r w:rsidRPr="0004660C">
        <w:rPr>
          <w:rFonts w:ascii="Arial" w:eastAsia="Times New Roman" w:hAnsi="Arial" w:cs="Arial"/>
          <w:color w:val="333333"/>
          <w:lang w:eastAsia="ru-RU"/>
        </w:rPr>
        <w:t>ранее</w:t>
      </w:r>
      <w:r w:rsidRPr="0004660C">
        <w:rPr>
          <w:rFonts w:ascii="Arial" w:eastAsia="Times New Roman" w:hAnsi="Arial" w:cs="Arial"/>
          <w:color w:val="333333"/>
          <w:lang w:val="en-US" w:eastAsia="ru-RU"/>
        </w:rPr>
        <w:t xml:space="preserve">. </w:t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Здесь так же присутствует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Map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,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содержащий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необходимые конфигурации, например, такие как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десериализатор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для ключа и значения.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 xml:space="preserve">Созданная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мапа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используется при создании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ConsumerFactory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&lt;&gt;, которая в свою очередь, нужна для создания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KafkaListenerContainerFactory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>&lt;?&gt;.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Важная деталь: </w:t>
      </w:r>
      <w:proofErr w:type="gramStart"/>
      <w:r w:rsidRPr="0004660C">
        <w:rPr>
          <w:rFonts w:ascii="Arial" w:eastAsia="Times New Roman" w:hAnsi="Arial" w:cs="Arial"/>
          <w:color w:val="333333"/>
          <w:lang w:eastAsia="ru-RU"/>
        </w:rPr>
        <w:t>метод</w:t>
      </w:r>
      <w:proofErr w:type="gram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возвращающий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KafkaListenerContainerFactory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&lt;?&gt; должен называться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kafkaListenerContainerFactory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(), иначе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Spring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не сможет найти нужного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бина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и проект не скомпилируется. Запускаем.</w:t>
      </w:r>
      <w:r w:rsidRPr="0004660C">
        <w:rPr>
          <w:rFonts w:ascii="Arial" w:eastAsia="Times New Roman" w:hAnsi="Arial" w:cs="Arial"/>
          <w:color w:val="333333"/>
          <w:lang w:eastAsia="ru-RU"/>
        </w:rPr>
        <w:br/>
      </w:r>
      <w:r w:rsidR="003E75A5">
        <w:rPr>
          <w:noProof/>
          <w:lang w:eastAsia="ru-RU"/>
        </w:rPr>
        <w:drawing>
          <wp:inline distT="0" distB="0" distL="0" distR="0" wp14:anchorId="0086E066" wp14:editId="7EACB63A">
            <wp:extent cx="6152515" cy="332041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sz w:val="27"/>
          <w:szCs w:val="27"/>
          <w:lang w:eastAsia="ru-RU"/>
        </w:rPr>
        <w:br/>
      </w:r>
      <w:r w:rsidRPr="0004660C">
        <w:rPr>
          <w:rFonts w:ascii="Arial" w:eastAsia="Times New Roman" w:hAnsi="Arial" w:cs="Arial"/>
          <w:color w:val="333333"/>
          <w:lang w:eastAsia="ru-RU"/>
        </w:rPr>
        <w:t xml:space="preserve">Видим, что теперь ключ отображается как надо, а это значит, что всё работает. Конечно, возможности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Apache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04660C">
        <w:rPr>
          <w:rFonts w:ascii="Arial" w:eastAsia="Times New Roman" w:hAnsi="Arial" w:cs="Arial"/>
          <w:color w:val="333333"/>
          <w:lang w:eastAsia="ru-RU"/>
        </w:rPr>
        <w:t>Kafka</w:t>
      </w:r>
      <w:proofErr w:type="spellEnd"/>
      <w:r w:rsidRPr="0004660C">
        <w:rPr>
          <w:rFonts w:ascii="Arial" w:eastAsia="Times New Roman" w:hAnsi="Arial" w:cs="Arial"/>
          <w:color w:val="333333"/>
          <w:lang w:eastAsia="ru-RU"/>
        </w:rPr>
        <w:t xml:space="preserve"> далеко выходят за пределы тех, что описаны в данной статье, однако, надеюсь, прочитав её, вы составите представление о данном сервисе и, самое главное, сможете начать работу с ним.</w:t>
      </w:r>
    </w:p>
    <w:p w:rsidR="00922F20" w:rsidRDefault="00922F20">
      <w:bookmarkStart w:id="1" w:name="_GoBack"/>
      <w:bookmarkEnd w:id="1"/>
    </w:p>
    <w:sectPr w:rsidR="00922F20" w:rsidSect="000466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660C"/>
    <w:rsid w:val="00010080"/>
    <w:rsid w:val="0004660C"/>
    <w:rsid w:val="000A04A4"/>
    <w:rsid w:val="001E63EC"/>
    <w:rsid w:val="00221E14"/>
    <w:rsid w:val="003E75A5"/>
    <w:rsid w:val="00451D5C"/>
    <w:rsid w:val="005A1425"/>
    <w:rsid w:val="00922F20"/>
    <w:rsid w:val="00B7184E"/>
    <w:rsid w:val="00C64EB6"/>
    <w:rsid w:val="00D10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4660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4">
    <w:name w:val="heading 4"/>
    <w:basedOn w:val="a"/>
    <w:link w:val="40"/>
    <w:uiPriority w:val="9"/>
    <w:qFormat/>
    <w:rsid w:val="0004660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4660C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04660C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tm-article-reading-timelabel">
    <w:name w:val="tm-article-reading-time__label"/>
    <w:basedOn w:val="a0"/>
    <w:rsid w:val="0004660C"/>
  </w:style>
  <w:style w:type="character" w:customStyle="1" w:styleId="tm-icon-countervalue">
    <w:name w:val="tm-icon-counter__value"/>
    <w:basedOn w:val="a0"/>
    <w:rsid w:val="0004660C"/>
  </w:style>
  <w:style w:type="character" w:customStyle="1" w:styleId="tm-publication-hublink-container">
    <w:name w:val="tm-publication-hub__link-container"/>
    <w:basedOn w:val="a0"/>
    <w:rsid w:val="0004660C"/>
  </w:style>
  <w:style w:type="character" w:styleId="a3">
    <w:name w:val="Hyperlink"/>
    <w:basedOn w:val="a0"/>
    <w:uiPriority w:val="99"/>
    <w:unhideWhenUsed/>
    <w:rsid w:val="0004660C"/>
    <w:rPr>
      <w:color w:val="0000FF"/>
      <w:u w:val="single"/>
    </w:rPr>
  </w:style>
  <w:style w:type="character" w:customStyle="1" w:styleId="tm-article-snippetprofiled-hub">
    <w:name w:val="tm-article-snippet__profiled-hub"/>
    <w:basedOn w:val="a0"/>
    <w:rsid w:val="0004660C"/>
  </w:style>
  <w:style w:type="paragraph" w:styleId="HTML">
    <w:name w:val="HTML Preformatted"/>
    <w:basedOn w:val="a"/>
    <w:link w:val="HTML0"/>
    <w:uiPriority w:val="99"/>
    <w:semiHidden/>
    <w:unhideWhenUsed/>
    <w:rsid w:val="000466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466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0466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04660C"/>
  </w:style>
  <w:style w:type="character" w:customStyle="1" w:styleId="hljs-meta">
    <w:name w:val="hljs-meta"/>
    <w:basedOn w:val="a0"/>
    <w:rsid w:val="0004660C"/>
  </w:style>
  <w:style w:type="character" w:customStyle="1" w:styleId="hljs-keyword">
    <w:name w:val="hljs-keyword"/>
    <w:basedOn w:val="a0"/>
    <w:rsid w:val="0004660C"/>
  </w:style>
  <w:style w:type="character" w:customStyle="1" w:styleId="hljs-class">
    <w:name w:val="hljs-class"/>
    <w:basedOn w:val="a0"/>
    <w:rsid w:val="0004660C"/>
  </w:style>
  <w:style w:type="character" w:customStyle="1" w:styleId="hljs-title">
    <w:name w:val="hljs-title"/>
    <w:basedOn w:val="a0"/>
    <w:rsid w:val="0004660C"/>
  </w:style>
  <w:style w:type="character" w:customStyle="1" w:styleId="hljs-function">
    <w:name w:val="hljs-function"/>
    <w:basedOn w:val="a0"/>
    <w:rsid w:val="0004660C"/>
  </w:style>
  <w:style w:type="character" w:customStyle="1" w:styleId="hljs-params">
    <w:name w:val="hljs-params"/>
    <w:basedOn w:val="a0"/>
    <w:rsid w:val="0004660C"/>
  </w:style>
  <w:style w:type="character" w:customStyle="1" w:styleId="hljs-string">
    <w:name w:val="hljs-string"/>
    <w:basedOn w:val="a0"/>
    <w:rsid w:val="0004660C"/>
  </w:style>
  <w:style w:type="character" w:customStyle="1" w:styleId="hljs-literal">
    <w:name w:val="hljs-literal"/>
    <w:basedOn w:val="a0"/>
    <w:rsid w:val="0004660C"/>
  </w:style>
  <w:style w:type="paragraph" w:styleId="a4">
    <w:name w:val="Balloon Text"/>
    <w:basedOn w:val="a"/>
    <w:link w:val="a5"/>
    <w:uiPriority w:val="99"/>
    <w:semiHidden/>
    <w:unhideWhenUsed/>
    <w:rsid w:val="000466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4660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4660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4">
    <w:name w:val="heading 4"/>
    <w:basedOn w:val="a"/>
    <w:link w:val="40"/>
    <w:uiPriority w:val="9"/>
    <w:qFormat/>
    <w:rsid w:val="0004660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4660C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04660C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tm-article-reading-timelabel">
    <w:name w:val="tm-article-reading-time__label"/>
    <w:basedOn w:val="a0"/>
    <w:rsid w:val="0004660C"/>
  </w:style>
  <w:style w:type="character" w:customStyle="1" w:styleId="tm-icon-countervalue">
    <w:name w:val="tm-icon-counter__value"/>
    <w:basedOn w:val="a0"/>
    <w:rsid w:val="0004660C"/>
  </w:style>
  <w:style w:type="character" w:customStyle="1" w:styleId="tm-publication-hublink-container">
    <w:name w:val="tm-publication-hub__link-container"/>
    <w:basedOn w:val="a0"/>
    <w:rsid w:val="0004660C"/>
  </w:style>
  <w:style w:type="character" w:styleId="a3">
    <w:name w:val="Hyperlink"/>
    <w:basedOn w:val="a0"/>
    <w:uiPriority w:val="99"/>
    <w:unhideWhenUsed/>
    <w:rsid w:val="0004660C"/>
    <w:rPr>
      <w:color w:val="0000FF"/>
      <w:u w:val="single"/>
    </w:rPr>
  </w:style>
  <w:style w:type="character" w:customStyle="1" w:styleId="tm-article-snippetprofiled-hub">
    <w:name w:val="tm-article-snippet__profiled-hub"/>
    <w:basedOn w:val="a0"/>
    <w:rsid w:val="0004660C"/>
  </w:style>
  <w:style w:type="paragraph" w:styleId="HTML">
    <w:name w:val="HTML Preformatted"/>
    <w:basedOn w:val="a"/>
    <w:link w:val="HTML0"/>
    <w:uiPriority w:val="99"/>
    <w:semiHidden/>
    <w:unhideWhenUsed/>
    <w:rsid w:val="000466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466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0466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04660C"/>
  </w:style>
  <w:style w:type="character" w:customStyle="1" w:styleId="hljs-meta">
    <w:name w:val="hljs-meta"/>
    <w:basedOn w:val="a0"/>
    <w:rsid w:val="0004660C"/>
  </w:style>
  <w:style w:type="character" w:customStyle="1" w:styleId="hljs-keyword">
    <w:name w:val="hljs-keyword"/>
    <w:basedOn w:val="a0"/>
    <w:rsid w:val="0004660C"/>
  </w:style>
  <w:style w:type="character" w:customStyle="1" w:styleId="hljs-class">
    <w:name w:val="hljs-class"/>
    <w:basedOn w:val="a0"/>
    <w:rsid w:val="0004660C"/>
  </w:style>
  <w:style w:type="character" w:customStyle="1" w:styleId="hljs-title">
    <w:name w:val="hljs-title"/>
    <w:basedOn w:val="a0"/>
    <w:rsid w:val="0004660C"/>
  </w:style>
  <w:style w:type="character" w:customStyle="1" w:styleId="hljs-function">
    <w:name w:val="hljs-function"/>
    <w:basedOn w:val="a0"/>
    <w:rsid w:val="0004660C"/>
  </w:style>
  <w:style w:type="character" w:customStyle="1" w:styleId="hljs-params">
    <w:name w:val="hljs-params"/>
    <w:basedOn w:val="a0"/>
    <w:rsid w:val="0004660C"/>
  </w:style>
  <w:style w:type="character" w:customStyle="1" w:styleId="hljs-string">
    <w:name w:val="hljs-string"/>
    <w:basedOn w:val="a0"/>
    <w:rsid w:val="0004660C"/>
  </w:style>
  <w:style w:type="character" w:customStyle="1" w:styleId="hljs-literal">
    <w:name w:val="hljs-literal"/>
    <w:basedOn w:val="a0"/>
    <w:rsid w:val="0004660C"/>
  </w:style>
  <w:style w:type="paragraph" w:styleId="a4">
    <w:name w:val="Balloon Text"/>
    <w:basedOn w:val="a"/>
    <w:link w:val="a5"/>
    <w:uiPriority w:val="99"/>
    <w:semiHidden/>
    <w:unhideWhenUsed/>
    <w:rsid w:val="000466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4660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767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7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5046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8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46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303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200499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17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3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807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168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://localhost/" TargetMode="External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hyperlink" Target="https://zookeeper.apache.org/releases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hyperlink" Target="https://habr.com/ru/articles/496182/#gallery" TargetMode="External"/><Relationship Id="rId11" Type="http://schemas.openxmlformats.org/officeDocument/2006/relationships/hyperlink" Target="https://kafka.apache.org/downloads" TargetMode="Externa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3A2823-2E8A-44AF-B9ED-AE4C1073C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15</Pages>
  <Words>2676</Words>
  <Characters>15256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Макс</dc:creator>
  <cp:lastModifiedBy>Макс</cp:lastModifiedBy>
  <cp:revision>11</cp:revision>
  <dcterms:created xsi:type="dcterms:W3CDTF">2023-11-02T10:00:00Z</dcterms:created>
  <dcterms:modified xsi:type="dcterms:W3CDTF">2023-11-02T11:24:00Z</dcterms:modified>
</cp:coreProperties>
</file>